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9BCC5AB" w:rsidR="004F6397" w:rsidRPr="001005B4" w:rsidRDefault="001909AF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3.1.2 ინდიკატორ</w:t>
      </w:r>
      <w:r w:rsidR="004F6397" w:rsidRPr="49AC9283">
        <w:rPr>
          <w:rFonts w:ascii="Sylfaen" w:eastAsia="Sylfaen" w:hAnsi="Sylfaen" w:cs="Sylfaen"/>
          <w:sz w:val="20"/>
          <w:szCs w:val="20"/>
          <w:lang w:val="ka-GE"/>
        </w:rPr>
        <w:t>ის 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575BBF3F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38AECD3A" w:rsidR="009216FC" w:rsidRPr="001005B4" w:rsidRDefault="002624FC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</w:rPr>
              <w:t>FRONTEX-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ეგიდით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განხორციელებული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ღონისძიებების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575BBF3F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ინდიკატორის </w:t>
            </w:r>
            <w:r w:rsidR="00873706"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ამოცანის შედეგის</w:t>
            </w:r>
            <w:r w:rsidR="001F6548"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575BBF3F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575BBF3F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კავშირი სტრატეგიის მიზანთან</w:t>
            </w:r>
            <w:r w:rsidR="00111119"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r w:rsidR="00833EA4"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5227931B" w:rsidR="009216FC" w:rsidRPr="001005B4" w:rsidRDefault="0027744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უკანონო მიგრაციის და ადამიანით ვაჭრობის (ტრეფიკინგის) წინააღმდეგ ბრძოლის სფეროში საერთაშორისო თანამშრომლობის გაძლიერება</w:t>
            </w:r>
          </w:p>
        </w:tc>
      </w:tr>
      <w:tr w:rsidR="004F6397" w:rsidRPr="001005B4" w14:paraId="7E79B100" w14:textId="77777777" w:rsidTr="001909AF">
        <w:trPr>
          <w:trHeight w:val="132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72FE412F" w:rsidR="49AC9283" w:rsidRPr="00BD12F9" w:rsidRDefault="49AC9283" w:rsidP="00BD12F9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იზომება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695C0A"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უკანონო მიგრაციის</w:t>
            </w:r>
            <w:r w:rsidR="00695C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წინააღმდეგ ბრძოლის</w:t>
            </w:r>
            <w:r w:rsidR="00695C0A"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695C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სფეროში </w:t>
            </w:r>
            <w:r w:rsidRPr="00BD12F9">
              <w:rPr>
                <w:rFonts w:ascii="Sylfaen" w:eastAsia="Sylfaen" w:hAnsi="Sylfaen" w:cs="Sylfaen"/>
                <w:sz w:val="20"/>
                <w:szCs w:val="20"/>
              </w:rPr>
              <w:t>FRONTEX-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თან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D12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ინტენსივობა</w:t>
            </w:r>
            <w:r w:rsidRPr="00BD12F9">
              <w:rPr>
                <w:rFonts w:ascii="Sylfaen" w:eastAsia="Sylfaen" w:hAnsi="Sylfaen" w:cs="Sylfaen"/>
                <w:sz w:val="20"/>
                <w:szCs w:val="20"/>
              </w:rPr>
              <w:t>, FRONTEX-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D12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ორგანიზებული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აღმოსავლეთ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პარტნიორობის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წარმომადგენელთა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2F9">
              <w:rPr>
                <w:rFonts w:ascii="Sylfaen" w:eastAsia="Sylfaen" w:hAnsi="Sylfaen" w:cs="Sylfaen"/>
                <w:sz w:val="20"/>
                <w:szCs w:val="20"/>
              </w:rPr>
              <w:t>შეხვედრები</w:t>
            </w:r>
            <w:proofErr w:type="spellEnd"/>
            <w:r w:rsidR="00BD12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 </w:t>
            </w:r>
            <w:r w:rsidR="00BD12F9" w:rsidRPr="00BD12F9">
              <w:rPr>
                <w:rFonts w:ascii="Sylfaen" w:eastAsia="Sylfaen" w:hAnsi="Sylfaen" w:cs="Sylfaen"/>
                <w:sz w:val="20"/>
                <w:szCs w:val="20"/>
              </w:rPr>
              <w:t>FRONTEX-</w:t>
            </w:r>
            <w:proofErr w:type="spellStart"/>
            <w:r w:rsidR="00BD12F9" w:rsidRPr="00BD12F9">
              <w:rPr>
                <w:rFonts w:ascii="Sylfaen" w:eastAsia="Sylfaen" w:hAnsi="Sylfaen" w:cs="Sylfaen"/>
                <w:sz w:val="20"/>
                <w:szCs w:val="20"/>
              </w:rPr>
              <w:t>თან</w:t>
            </w:r>
            <w:proofErr w:type="spellEnd"/>
            <w:r w:rsidR="00BD12F9" w:rsidRPr="00BD12F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D12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ერთად ჩატარებული ერთობლივი ოპერაციების მეშვეობით</w:t>
            </w:r>
            <w:r w:rsidRPr="00BD12F9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006621" w:rsidRPr="001005B4" w14:paraId="7A318838" w14:textId="77777777" w:rsidTr="575BBF3F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5FFED7F1" w:rsidR="00006621" w:rsidRPr="001005B4" w:rsidRDefault="002624F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006621" w:rsidRPr="001005B4" w14:paraId="1ED21174" w14:textId="77777777" w:rsidTr="575BBF3F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7EBC28EE" w:rsidR="00006621" w:rsidRPr="00DE0378" w:rsidRDefault="00B47958" w:rsidP="00835617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35617"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</w:t>
            </w:r>
            <w:r w:rsidR="00DE0378"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საქმეთა სამინისტრო</w:t>
            </w:r>
          </w:p>
        </w:tc>
      </w:tr>
      <w:tr w:rsidR="00006621" w:rsidRPr="001005B4" w14:paraId="56A6673A" w14:textId="77777777" w:rsidTr="575BBF3F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3CDBB870" w:rsidR="00006621" w:rsidRPr="00826A5B" w:rsidRDefault="00BD12F9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6A5B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575BBF3F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EEBEBEE" w14:textId="7ECBB835" w:rsidR="49AC9283" w:rsidRPr="00826A5B" w:rsidRDefault="00826A5B" w:rsidP="00B27598">
            <w:p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შუალედურ და საბოლოო მაჩვენებლებში მითითებულია ერთობლივი შეხვედრების და ოპერაციების ჯამური რაოდენობა (2021-2025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წწ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2021-2030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წწ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.)</w:t>
            </w:r>
            <w:r w:rsidR="00B2759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შესაბამისი სამიზნე წლების მდგომარეობით.</w:t>
            </w:r>
          </w:p>
        </w:tc>
      </w:tr>
      <w:tr w:rsidR="00006621" w:rsidRPr="001005B4" w14:paraId="10B5EC36" w14:textId="77777777" w:rsidTr="575BBF3F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საბაზისო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სამიზნე </w:t>
            </w:r>
          </w:p>
        </w:tc>
      </w:tr>
      <w:tr w:rsidR="00006621" w:rsidRPr="001005B4" w14:paraId="57EC15EE" w14:textId="77777777" w:rsidTr="575BBF3F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575BBF3F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410572A9" w:rsidR="00006621" w:rsidRPr="003821C2" w:rsidRDefault="00277440" w:rsidP="003821C2">
            <w:pPr>
              <w:spacing w:after="0" w:line="240" w:lineRule="auto"/>
              <w:jc w:val="both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2030</w:t>
            </w:r>
          </w:p>
        </w:tc>
      </w:tr>
      <w:tr w:rsidR="002624FC" w:rsidRPr="001005B4" w14:paraId="05C6FC57" w14:textId="77777777" w:rsidTr="575BBF3F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2624FC" w:rsidRPr="001005B4" w:rsidRDefault="002624FC" w:rsidP="002624FC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2624FC" w:rsidRPr="001005B4" w:rsidRDefault="002624FC" w:rsidP="002624FC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49AC9283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მაჩვენებელი </w:t>
            </w:r>
          </w:p>
        </w:tc>
        <w:tc>
          <w:tcPr>
            <w:tcW w:w="2682" w:type="dxa"/>
            <w:shd w:val="clear" w:color="auto" w:fill="E2EFD9"/>
          </w:tcPr>
          <w:p w14:paraId="3786BA1C" w14:textId="77777777" w:rsidR="003821C2" w:rsidRPr="003821C2" w:rsidRDefault="003821C2" w:rsidP="003821C2">
            <w:pPr>
              <w:spacing w:after="0" w:line="240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2624FC"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3 </w:t>
            </w:r>
            <w:proofErr w:type="spellStart"/>
            <w:r w:rsidR="002624FC"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ერთობლივი</w:t>
            </w:r>
            <w:proofErr w:type="spellEnd"/>
            <w:r w:rsidR="002624FC"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624FC" w:rsidRPr="003821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ოპერაცია</w:t>
            </w:r>
            <w:proofErr w:type="spellEnd"/>
          </w:p>
          <w:p w14:paraId="72657A29" w14:textId="3125C4EE" w:rsidR="002624FC" w:rsidRPr="003821C2" w:rsidRDefault="003821C2" w:rsidP="003821C2">
            <w:pPr>
              <w:spacing w:after="0" w:line="240" w:lineRule="auto"/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</w:pPr>
            <w:r w:rsidRPr="003821C2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2. ერთობლივი შეხვედრები არ გამართულა (Covid-19-ის პანდემიის გამო)</w:t>
            </w:r>
          </w:p>
        </w:tc>
        <w:tc>
          <w:tcPr>
            <w:tcW w:w="2156" w:type="dxa"/>
            <w:shd w:val="clear" w:color="auto" w:fill="E2EFD9"/>
          </w:tcPr>
          <w:p w14:paraId="3A0C7E11" w14:textId="56872193" w:rsidR="002624FC" w:rsidRPr="002624FC" w:rsidRDefault="002624FC" w:rsidP="002624F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gram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proofErr w:type="gram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ოპერაცია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r w:rsidRPr="002624FC">
              <w:rPr>
                <w:rFonts w:ascii="Sylfaen" w:hAnsi="Sylfaen"/>
                <w:sz w:val="20"/>
                <w:szCs w:val="20"/>
              </w:rPr>
              <w:br/>
            </w:r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. 10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შეხვედრა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რომლის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ფარგლებშიც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მოხდა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გაცვლა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  <w:tc>
          <w:tcPr>
            <w:tcW w:w="2173" w:type="dxa"/>
            <w:shd w:val="clear" w:color="auto" w:fill="E2EFD9"/>
          </w:tcPr>
          <w:p w14:paraId="0C4D1FBB" w14:textId="7A833551" w:rsidR="002624FC" w:rsidRPr="002624FC" w:rsidRDefault="002624FC" w:rsidP="002624F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, 20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ოპერაცია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r w:rsidRPr="002624FC">
              <w:rPr>
                <w:rFonts w:ascii="Sylfaen" w:hAnsi="Sylfaen"/>
                <w:sz w:val="20"/>
                <w:szCs w:val="20"/>
              </w:rPr>
              <w:br/>
            </w:r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. 25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შეხვედრა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რომლის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ფარგლებშიც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მოხდა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49AC9283">
              <w:rPr>
                <w:rFonts w:ascii="Sylfaen" w:eastAsia="Sylfaen" w:hAnsi="Sylfaen" w:cs="Sylfaen"/>
                <w:sz w:val="20"/>
                <w:szCs w:val="20"/>
              </w:rPr>
              <w:t>გაცვლა</w:t>
            </w:r>
            <w:proofErr w:type="spellEnd"/>
            <w:r w:rsidRPr="49AC9283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7D6B3" w14:textId="77777777" w:rsidR="0072413F" w:rsidRDefault="0072413F" w:rsidP="0037418D">
      <w:pPr>
        <w:spacing w:after="0" w:line="240" w:lineRule="auto"/>
      </w:pPr>
      <w:r>
        <w:separator/>
      </w:r>
    </w:p>
  </w:endnote>
  <w:endnote w:type="continuationSeparator" w:id="0">
    <w:p w14:paraId="6739E002" w14:textId="77777777" w:rsidR="0072413F" w:rsidRDefault="0072413F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F4E027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9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F8DFA" w14:textId="77777777" w:rsidR="0072413F" w:rsidRDefault="0072413F" w:rsidP="0037418D">
      <w:pPr>
        <w:spacing w:after="0" w:line="240" w:lineRule="auto"/>
      </w:pPr>
      <w:r>
        <w:separator/>
      </w:r>
    </w:p>
  </w:footnote>
  <w:footnote w:type="continuationSeparator" w:id="0">
    <w:p w14:paraId="1C9DFCB1" w14:textId="77777777" w:rsidR="0072413F" w:rsidRDefault="0072413F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909AF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74713"/>
    <w:rsid w:val="00277440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1CA8"/>
    <w:rsid w:val="0037418D"/>
    <w:rsid w:val="00377F8E"/>
    <w:rsid w:val="003821C2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B06E8"/>
    <w:rsid w:val="005D6CD4"/>
    <w:rsid w:val="005D6E37"/>
    <w:rsid w:val="005E17A1"/>
    <w:rsid w:val="00611AFE"/>
    <w:rsid w:val="00634757"/>
    <w:rsid w:val="00645C9C"/>
    <w:rsid w:val="00662ABE"/>
    <w:rsid w:val="006703DF"/>
    <w:rsid w:val="006722F5"/>
    <w:rsid w:val="00673CD9"/>
    <w:rsid w:val="00695C0A"/>
    <w:rsid w:val="006A76A6"/>
    <w:rsid w:val="006B17F9"/>
    <w:rsid w:val="006B57DA"/>
    <w:rsid w:val="006D67FA"/>
    <w:rsid w:val="006E73C5"/>
    <w:rsid w:val="0070354F"/>
    <w:rsid w:val="00720FE9"/>
    <w:rsid w:val="0072413F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6A5B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27598"/>
    <w:rsid w:val="00B457FF"/>
    <w:rsid w:val="00B47958"/>
    <w:rsid w:val="00B95535"/>
    <w:rsid w:val="00BB5687"/>
    <w:rsid w:val="00BB59BB"/>
    <w:rsid w:val="00BC5EB0"/>
    <w:rsid w:val="00BD12F9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0A61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49AC9283"/>
    <w:rsid w:val="575B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2Z3UT737NSEN-7-183</_dlc_DocId>
    <_dlc_DocIdUrl xmlns="ab618229-f723-449b-a7bb-dc26b383a20d">
      <Url>https://spoint.sda.gov.ge/sites/scmi/_layouts/15/DocIdRedir.aspx?ID=2Z3UT737NSEN-7-183</Url>
      <Description>2Z3UT737NSEN-7-183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60D96-6E2F-4C79-8FA4-3072FBA810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42E32F-93EF-48B3-9830-5F102A325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FD7E2-2D09-400E-ACB1-5328F65ACDC4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7D56517C-4EB2-4819-B7F8-822785A8D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FCAB80-58AC-4098-BB6E-AC0A5B8F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3.1.2</vt:lpstr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3.1.2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2020-10-02T13:16:00Z</dcterms:created>
  <dcterms:modified xsi:type="dcterms:W3CDTF">2020-10-03T08:19:00Z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3ab75e32-4e11-4879-b910-c0d788b6d347</vt:lpwstr>
  </property>
</Properties>
</file>